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F6E" w:rsidRPr="009B6792" w:rsidRDefault="00943710">
      <w:pPr>
        <w:jc w:val="center"/>
        <w:rPr>
          <w:rFonts w:ascii="Times New Roman" w:hAnsi="Times New Roman" w:cs="Times New Roman"/>
          <w:sz w:val="24"/>
          <w:szCs w:val="24"/>
        </w:rPr>
      </w:pPr>
      <w:r w:rsidRPr="009B6792">
        <w:rPr>
          <w:rFonts w:ascii="Times New Roman" w:hAnsi="Times New Roman" w:cs="Times New Roman"/>
          <w:b/>
          <w:bCs/>
          <w:color w:val="1A3A5C"/>
          <w:sz w:val="24"/>
          <w:szCs w:val="24"/>
        </w:rPr>
        <w:t>PART 3: KREWE SECURITY BRIEFING</w:t>
      </w:r>
    </w:p>
    <w:p w:rsidR="00396F6E" w:rsidRPr="009B6792" w:rsidRDefault="00396F6E">
      <w:pPr>
        <w:rPr>
          <w:rFonts w:ascii="Times New Roman" w:hAnsi="Times New Roman" w:cs="Times New Roman"/>
          <w:sz w:val="24"/>
          <w:szCs w:val="24"/>
        </w:rPr>
      </w:pPr>
    </w:p>
    <w:p w:rsidR="00396F6E" w:rsidRPr="009B6792" w:rsidRDefault="00396F6E">
      <w:pPr>
        <w:rPr>
          <w:rFonts w:ascii="Times New Roman" w:hAnsi="Times New Roman" w:cs="Times New Roman"/>
          <w:sz w:val="24"/>
          <w:szCs w:val="24"/>
        </w:rPr>
      </w:pPr>
    </w:p>
    <w:p w:rsidR="00396F6E" w:rsidRPr="009B6792" w:rsidRDefault="00943710">
      <w:pPr>
        <w:pStyle w:val="Heading1"/>
        <w:rPr>
          <w:rFonts w:ascii="Times New Roman" w:hAnsi="Times New Roman" w:cs="Times New Roman"/>
          <w:sz w:val="24"/>
          <w:szCs w:val="24"/>
        </w:rPr>
      </w:pPr>
      <w:r w:rsidRPr="009B6792">
        <w:rPr>
          <w:rFonts w:ascii="Times New Roman" w:hAnsi="Times New Roman" w:cs="Times New Roman"/>
          <w:sz w:val="24"/>
          <w:szCs w:val="24"/>
        </w:rPr>
        <w:t>FIELD NOTES — DISGUISE TACTICS: ANTIGENIC DRIFT vs. ANTIGENIC SHIFT</w:t>
      </w:r>
    </w:p>
    <w:p w:rsidR="00396F6E" w:rsidRPr="009B6792" w:rsidRDefault="00396F6E">
      <w:pPr>
        <w:rPr>
          <w:rFonts w:ascii="Times New Roman" w:hAnsi="Times New Roman" w:cs="Times New Roman"/>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680"/>
        <w:gridCol w:w="3680"/>
      </w:tblGrid>
      <w:tr w:rsidR="00396F6E" w:rsidRPr="009B6792">
        <w:tc>
          <w:tcPr>
            <w:tcW w:w="200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b/>
                <w:bCs/>
                <w:color w:val="FFFFFF"/>
                <w:sz w:val="24"/>
                <w:szCs w:val="24"/>
              </w:rPr>
              <w:t>Factor</w:t>
            </w:r>
          </w:p>
        </w:tc>
        <w:tc>
          <w:tcPr>
            <w:tcW w:w="368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b/>
                <w:bCs/>
                <w:color w:val="FFFFFF"/>
                <w:sz w:val="24"/>
                <w:szCs w:val="24"/>
              </w:rPr>
              <w:t>ANTIGENIC DRIFT — Small Wardrobe Changes</w:t>
            </w:r>
          </w:p>
        </w:tc>
        <w:tc>
          <w:tcPr>
            <w:tcW w:w="368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b/>
                <w:bCs/>
                <w:color w:val="FFFFFF"/>
                <w:sz w:val="24"/>
                <w:szCs w:val="24"/>
              </w:rPr>
              <w:t>ANTIGENIC SHIFT — Whole New Outfit</w:t>
            </w:r>
          </w:p>
        </w:tc>
      </w:tr>
      <w:tr w:rsidR="00396F6E" w:rsidRPr="009B6792">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What it is</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323638" w:rsidP="00323638">
            <w:pPr>
              <w:rPr>
                <w:rFonts w:ascii="Times New Roman" w:hAnsi="Times New Roman" w:cs="Times New Roman"/>
                <w:sz w:val="24"/>
                <w:szCs w:val="24"/>
              </w:rPr>
            </w:pPr>
            <w:r w:rsidRPr="00323638">
              <w:rPr>
                <w:rFonts w:ascii="Times New Roman" w:hAnsi="Times New Roman" w:cs="Times New Roman"/>
                <w:sz w:val="24"/>
                <w:szCs w:val="24"/>
              </w:rPr>
              <w:t xml:space="preserve">Stepwise evolution of viral genes as they replicate - tiny, gradual changes over time - Co-infection: </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323638">
            <w:pPr>
              <w:rPr>
                <w:rFonts w:ascii="Times New Roman" w:hAnsi="Times New Roman" w:cs="Times New Roman"/>
                <w:sz w:val="24"/>
                <w:szCs w:val="24"/>
              </w:rPr>
            </w:pPr>
            <w:r w:rsidRPr="00323638">
              <w:rPr>
                <w:rFonts w:ascii="Times New Roman" w:hAnsi="Times New Roman" w:cs="Times New Roman"/>
                <w:sz w:val="24"/>
                <w:szCs w:val="24"/>
              </w:rPr>
              <w:t>Two viral strains infect the same cell and alternate large pieces of genetic material - abrupt, substantial reassortment.</w:t>
            </w:r>
          </w:p>
        </w:tc>
      </w:tr>
      <w:tr w:rsidR="00396F6E" w:rsidRPr="009B6792">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Scale of change</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323638" w:rsidP="00323638">
            <w:pPr>
              <w:rPr>
                <w:rFonts w:ascii="Times New Roman" w:hAnsi="Times New Roman" w:cs="Times New Roman"/>
                <w:sz w:val="24"/>
                <w:szCs w:val="24"/>
              </w:rPr>
            </w:pPr>
            <w:r w:rsidRPr="00323638">
              <w:rPr>
                <w:rFonts w:ascii="Times New Roman" w:hAnsi="Times New Roman" w:cs="Times New Roman"/>
                <w:sz w:val="24"/>
                <w:szCs w:val="24"/>
              </w:rPr>
              <w:t>Small changes in surface antigens (H or N proteins); the immune system partially identifies the virus.</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323638">
            <w:pPr>
              <w:rPr>
                <w:rFonts w:ascii="Times New Roman" w:hAnsi="Times New Roman" w:cs="Times New Roman"/>
                <w:sz w:val="24"/>
                <w:szCs w:val="24"/>
              </w:rPr>
            </w:pPr>
            <w:r w:rsidRPr="00323638">
              <w:rPr>
                <w:rFonts w:ascii="Times New Roman" w:hAnsi="Times New Roman" w:cs="Times New Roman"/>
                <w:sz w:val="24"/>
                <w:szCs w:val="24"/>
              </w:rPr>
              <w:t>Entirely new antigen combination the immune system has NEVER seen; no existing immunity.</w:t>
            </w:r>
          </w:p>
        </w:tc>
      </w:tr>
      <w:tr w:rsidR="00396F6E" w:rsidRPr="009B6792">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Analogy</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323638">
            <w:pPr>
              <w:rPr>
                <w:rFonts w:ascii="Times New Roman" w:hAnsi="Times New Roman" w:cs="Times New Roman"/>
                <w:sz w:val="24"/>
                <w:szCs w:val="24"/>
              </w:rPr>
            </w:pPr>
            <w:r w:rsidRPr="00323638">
              <w:rPr>
                <w:rFonts w:ascii="Times New Roman" w:hAnsi="Times New Roman" w:cs="Times New Roman"/>
                <w:sz w:val="24"/>
                <w:szCs w:val="24"/>
              </w:rPr>
              <w:t>Minor change of wardrobe - the same person, but with different clothes.</w:t>
            </w:r>
            <w:r w:rsidR="00BC694A">
              <w:t xml:space="preserve"> </w:t>
            </w:r>
            <w:r w:rsidR="00BC694A" w:rsidRPr="00BC694A">
              <w:rPr>
                <w:rFonts w:ascii="Times New Roman" w:hAnsi="Times New Roman" w:cs="Times New Roman"/>
                <w:sz w:val="24"/>
                <w:szCs w:val="24"/>
              </w:rPr>
              <w:t>The bouncer may still recognize the face.</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BC694A">
            <w:pPr>
              <w:rPr>
                <w:rFonts w:ascii="Times New Roman" w:hAnsi="Times New Roman" w:cs="Times New Roman"/>
                <w:sz w:val="24"/>
                <w:szCs w:val="24"/>
              </w:rPr>
            </w:pPr>
            <w:r w:rsidRPr="00BC694A">
              <w:rPr>
                <w:rFonts w:ascii="Times New Roman" w:hAnsi="Times New Roman" w:cs="Times New Roman"/>
                <w:sz w:val="24"/>
                <w:szCs w:val="24"/>
              </w:rPr>
              <w:t>Whole new outfit —totally unrecognizable. This individual does not even have a file with the bouncer.</w:t>
            </w:r>
            <w:bookmarkStart w:id="0" w:name="_GoBack"/>
            <w:bookmarkEnd w:id="0"/>
          </w:p>
        </w:tc>
      </w:tr>
      <w:tr w:rsidR="00396F6E" w:rsidRPr="009B6792">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Speed</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Slow and continuous; occurs every flu season without fail</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Rare, abrupt event; can produce a brand-new pandemic strain almost overnight</w:t>
            </w:r>
          </w:p>
        </w:tc>
      </w:tr>
      <w:tr w:rsidR="00396F6E" w:rsidRPr="009B6792">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Pandemic risk</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Lower — causes seasonal flu outbreaks and requires annual vaccine reformulation</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VERY HIGH — 1918 Spanish Flu (H1N1) and 2009 Swine Flu arose via antigenic shift</w:t>
            </w:r>
          </w:p>
        </w:tc>
      </w:tr>
      <w:tr w:rsidR="00396F6E" w:rsidRPr="009B6792">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Vaccine impact</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Flu vaccine updated each year to match newly drifted strains; existing partial immunity may still help</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Existing vaccines are useless; entire population is vulnerable; emergency vaccine development required</w:t>
            </w:r>
          </w:p>
        </w:tc>
      </w:tr>
      <w:tr w:rsidR="00396F6E" w:rsidRPr="009B6792">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Caused by</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Random mutations</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Genetic reassortment between strains</w:t>
            </w:r>
          </w:p>
        </w:tc>
      </w:tr>
      <w:tr w:rsidR="00396F6E" w:rsidRPr="009B6792">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Result</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Slightly changed antigens</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Completely new antigen profile</w:t>
            </w:r>
          </w:p>
        </w:tc>
      </w:tr>
      <w:tr w:rsidR="00396F6E" w:rsidRPr="009B6792">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Requires new vaccine?</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Yes — annually</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Yes — emergency new vaccine needed</w:t>
            </w:r>
          </w:p>
        </w:tc>
      </w:tr>
      <w:tr w:rsidR="00396F6E" w:rsidRPr="009B6792">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Example</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Seasonal flu</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1918 pandemic, 2009 Swine Flu</w:t>
            </w:r>
          </w:p>
        </w:tc>
      </w:tr>
    </w:tbl>
    <w:p w:rsidR="00396F6E" w:rsidRPr="009B6792" w:rsidRDefault="00396F6E">
      <w:pPr>
        <w:rPr>
          <w:rFonts w:ascii="Times New Roman" w:hAnsi="Times New Roman" w:cs="Times New Roman"/>
          <w:sz w:val="24"/>
          <w:szCs w:val="24"/>
        </w:rPr>
      </w:pPr>
    </w:p>
    <w:p w:rsidR="00396F6E" w:rsidRPr="009B6792" w:rsidRDefault="00943710">
      <w:pPr>
        <w:pStyle w:val="Heading1"/>
        <w:rPr>
          <w:rFonts w:ascii="Times New Roman" w:hAnsi="Times New Roman" w:cs="Times New Roman"/>
          <w:sz w:val="24"/>
          <w:szCs w:val="24"/>
        </w:rPr>
      </w:pPr>
      <w:r w:rsidRPr="009B6792">
        <w:rPr>
          <w:rFonts w:ascii="Times New Roman" w:hAnsi="Times New Roman" w:cs="Times New Roman"/>
          <w:sz w:val="24"/>
          <w:szCs w:val="24"/>
        </w:rPr>
        <w:t>FIELD NOTES — PANDEMIC SHIELD: Preventing a Campus Super-Spreader Event</w:t>
      </w:r>
    </w:p>
    <w:p w:rsidR="00396F6E" w:rsidRPr="009B6792" w:rsidRDefault="00396F6E">
      <w:pPr>
        <w:rPr>
          <w:rFonts w:ascii="Times New Roman" w:hAnsi="Times New Roman" w:cs="Times New Roman"/>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396F6E" w:rsidRPr="009B6792">
        <w:tc>
          <w:tcPr>
            <w:tcW w:w="300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b/>
                <w:bCs/>
                <w:color w:val="FFFFFF"/>
                <w:sz w:val="24"/>
                <w:szCs w:val="24"/>
              </w:rPr>
              <w:lastRenderedPageBreak/>
              <w:t>Prevention Method</w:t>
            </w:r>
          </w:p>
        </w:tc>
        <w:tc>
          <w:tcPr>
            <w:tcW w:w="636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b/>
                <w:bCs/>
                <w:color w:val="FFFFFF"/>
                <w:sz w:val="24"/>
                <w:szCs w:val="24"/>
              </w:rPr>
              <w:t>Description</w:t>
            </w:r>
          </w:p>
        </w:tc>
      </w:tr>
      <w:tr w:rsidR="00396F6E" w:rsidRPr="009B6792">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Annual Vaccination Campaigns</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4C038C">
            <w:pPr>
              <w:rPr>
                <w:rFonts w:ascii="Times New Roman" w:hAnsi="Times New Roman" w:cs="Times New Roman"/>
                <w:sz w:val="24"/>
                <w:szCs w:val="24"/>
              </w:rPr>
            </w:pPr>
            <w:r w:rsidRPr="004C038C">
              <w:rPr>
                <w:rFonts w:ascii="Times New Roman" w:hAnsi="Times New Roman" w:cs="Times New Roman"/>
                <w:sz w:val="24"/>
                <w:szCs w:val="24"/>
              </w:rPr>
              <w:t>Flu vaccines are developed annually to consider antigenic drift. Vaccination creates immunological memory in the population before the season of outbreaks. Herd immunity helps even those who are not vaccinated when a sufficiently large number of people are vaccinated - the pathogen will not be able to find enough vulnerable people to continue the chains of transmission within the community of the university.</w:t>
            </w:r>
          </w:p>
        </w:tc>
      </w:tr>
      <w:tr w:rsidR="00396F6E" w:rsidRPr="009B6792">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Hygiene &amp; Physical Barrier Practices</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323638">
            <w:pPr>
              <w:rPr>
                <w:rFonts w:ascii="Times New Roman" w:hAnsi="Times New Roman" w:cs="Times New Roman"/>
                <w:sz w:val="24"/>
                <w:szCs w:val="24"/>
              </w:rPr>
            </w:pPr>
            <w:r w:rsidRPr="00323638">
              <w:rPr>
                <w:rFonts w:ascii="Times New Roman" w:hAnsi="Times New Roman" w:cs="Times New Roman"/>
                <w:sz w:val="24"/>
                <w:szCs w:val="24"/>
              </w:rPr>
              <w:t>Washing hands, wearing masks during an outbreak, and respiratory etiquette can interrupt transmission before a pathogen comes into contact with another host. Viruses cannot infect and replicate without a living host. The hygiene of the whole campus is community extension of the hygiene of the individual body - a community perimeter fence that reinforces individual natural immunity.</w:t>
            </w:r>
          </w:p>
        </w:tc>
      </w:tr>
      <w:tr w:rsidR="00396F6E" w:rsidRPr="009B6792">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Surveillance &amp; Rapid Response</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323638">
            <w:pPr>
              <w:rPr>
                <w:rFonts w:ascii="Times New Roman" w:hAnsi="Times New Roman" w:cs="Times New Roman"/>
                <w:sz w:val="24"/>
                <w:szCs w:val="24"/>
              </w:rPr>
            </w:pPr>
            <w:r w:rsidRPr="00323638">
              <w:rPr>
                <w:rFonts w:ascii="Times New Roman" w:hAnsi="Times New Roman" w:cs="Times New Roman"/>
                <w:sz w:val="24"/>
                <w:szCs w:val="24"/>
              </w:rPr>
              <w:t>Genomic sequencing of circulating strains as early as possible enables public health teams to detect antigenic shifts before they become pandemics. Quick index case quarantine and contact tracing are similar to the phagocytic response to the local infection, which has not yet disseminated to other tissues.</w:t>
            </w:r>
          </w:p>
        </w:tc>
      </w:tr>
      <w:tr w:rsidR="00396F6E" w:rsidRPr="009B6792">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Zoonosis Monitoring (Animal Reservoir Surveillance)</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396F6E" w:rsidRPr="009B6792" w:rsidRDefault="00323638">
            <w:pPr>
              <w:rPr>
                <w:rFonts w:ascii="Times New Roman" w:hAnsi="Times New Roman" w:cs="Times New Roman"/>
                <w:sz w:val="24"/>
                <w:szCs w:val="24"/>
              </w:rPr>
            </w:pPr>
            <w:r w:rsidRPr="00323638">
              <w:rPr>
                <w:rFonts w:ascii="Times New Roman" w:hAnsi="Times New Roman" w:cs="Times New Roman"/>
                <w:sz w:val="24"/>
                <w:szCs w:val="24"/>
              </w:rPr>
              <w:t>Zoonosis Monitoring (Animal Reservoir Surveillance) Numerous pandemic strains are zoonotic, i.e., viruses that escape from animal reservoirs (birds, pigs) into people. Surveillance of livestock and wildlife for new influenza strains provides early warning of potential shifts and enables preemptive vaccine stockpiling and emergency response planning.</w:t>
            </w:r>
          </w:p>
        </w:tc>
      </w:tr>
    </w:tbl>
    <w:p w:rsidR="00396F6E" w:rsidRPr="009B6792" w:rsidRDefault="00396F6E">
      <w:pPr>
        <w:rPr>
          <w:rFonts w:ascii="Times New Roman" w:hAnsi="Times New Roman" w:cs="Times New Roman"/>
          <w:sz w:val="24"/>
          <w:szCs w:val="24"/>
        </w:rPr>
      </w:pPr>
    </w:p>
    <w:p w:rsidR="00396F6E" w:rsidRPr="009B6792" w:rsidRDefault="00943710">
      <w:pPr>
        <w:pStyle w:val="Heading1"/>
        <w:rPr>
          <w:rFonts w:ascii="Times New Roman" w:hAnsi="Times New Roman" w:cs="Times New Roman"/>
          <w:sz w:val="24"/>
          <w:szCs w:val="24"/>
        </w:rPr>
      </w:pPr>
      <w:r w:rsidRPr="009B6792">
        <w:rPr>
          <w:rFonts w:ascii="Times New Roman" w:hAnsi="Times New Roman" w:cs="Times New Roman"/>
          <w:sz w:val="24"/>
          <w:szCs w:val="24"/>
        </w:rPr>
        <w:t>THE SUMMARY — DIRECTOR'S NOTE</w:t>
      </w:r>
    </w:p>
    <w:p w:rsidR="00396F6E" w:rsidRPr="009B6792" w:rsidRDefault="00943710">
      <w:pPr>
        <w:rPr>
          <w:rFonts w:ascii="Times New Roman" w:hAnsi="Times New Roman" w:cs="Times New Roman"/>
          <w:sz w:val="24"/>
          <w:szCs w:val="24"/>
        </w:rPr>
      </w:pPr>
      <w:r w:rsidRPr="009B6792">
        <w:rPr>
          <w:rFonts w:ascii="Times New Roman" w:hAnsi="Times New Roman" w:cs="Times New Roman"/>
          <w:b/>
          <w:bCs/>
          <w:color w:val="1A3A5C"/>
          <w:sz w:val="24"/>
          <w:szCs w:val="24"/>
        </w:rPr>
        <w:t xml:space="preserve">Immunological memory is the single most important tool in the </w:t>
      </w:r>
      <w:proofErr w:type="spellStart"/>
      <w:r w:rsidRPr="009B6792">
        <w:rPr>
          <w:rFonts w:ascii="Times New Roman" w:hAnsi="Times New Roman" w:cs="Times New Roman"/>
          <w:b/>
          <w:bCs/>
          <w:color w:val="1A3A5C"/>
          <w:sz w:val="24"/>
          <w:szCs w:val="24"/>
        </w:rPr>
        <w:t>Krewe's</w:t>
      </w:r>
      <w:proofErr w:type="spellEnd"/>
      <w:r w:rsidRPr="009B6792">
        <w:rPr>
          <w:rFonts w:ascii="Times New Roman" w:hAnsi="Times New Roman" w:cs="Times New Roman"/>
          <w:b/>
          <w:bCs/>
          <w:color w:val="1A3A5C"/>
          <w:sz w:val="24"/>
          <w:szCs w:val="24"/>
        </w:rPr>
        <w:t xml:space="preserve"> security arsenal.</w:t>
      </w:r>
    </w:p>
    <w:p w:rsidR="00396F6E" w:rsidRPr="009B6792" w:rsidRDefault="00396F6E">
      <w:pPr>
        <w:rPr>
          <w:rFonts w:ascii="Times New Roman" w:hAnsi="Times New Roman" w:cs="Times New Roman"/>
          <w:sz w:val="24"/>
          <w:szCs w:val="24"/>
        </w:rPr>
      </w:pPr>
    </w:p>
    <w:p w:rsidR="00396F6E" w:rsidRPr="009B6792" w:rsidRDefault="00DA7B08" w:rsidP="00DA7B08">
      <w:pPr>
        <w:rPr>
          <w:rFonts w:ascii="Times New Roman" w:hAnsi="Times New Roman" w:cs="Times New Roman"/>
          <w:sz w:val="24"/>
          <w:szCs w:val="24"/>
        </w:rPr>
      </w:pPr>
      <w:r>
        <w:rPr>
          <w:rFonts w:ascii="Times New Roman" w:hAnsi="Times New Roman" w:cs="Times New Roman"/>
          <w:sz w:val="24"/>
          <w:szCs w:val="24"/>
        </w:rPr>
        <w:t>V</w:t>
      </w:r>
      <w:r w:rsidR="00943710" w:rsidRPr="009B6792">
        <w:rPr>
          <w:rFonts w:ascii="Times New Roman" w:hAnsi="Times New Roman" w:cs="Times New Roman"/>
          <w:sz w:val="24"/>
          <w:szCs w:val="24"/>
        </w:rPr>
        <w:t xml:space="preserve"> </w:t>
      </w:r>
      <w:r w:rsidRPr="00DA7B08">
        <w:rPr>
          <w:rFonts w:ascii="Times New Roman" w:hAnsi="Times New Roman" w:cs="Times New Roman"/>
          <w:sz w:val="24"/>
          <w:szCs w:val="24"/>
        </w:rPr>
        <w:t>Although most gatecrashers are repelled at the gate by innate defenses and those that manage to pass through are neutralized by adaptive B and T cells, it is the memory cells, the Intelligence Archive, that make a single experience into a lasting defense. Without immunological memory, each exposure to a pathogen would trigger a slow, expensive initial response; with it, the body instantly recognizes repeat offenders and clears them before they cause symptoms. Herein the biological basis of all vaccines ever produced, and herein the fundamental reason why a new antigenic-shift strain, one in a new entire outfit, never recorded in the Archive, should be the matter of our greatest immunological difficulty, and of the gravest danger to the security of the Krewe.</w:t>
      </w:r>
    </w:p>
    <w:p w:rsidR="00396F6E" w:rsidRPr="009B6792" w:rsidRDefault="00396F6E">
      <w:pPr>
        <w:rPr>
          <w:rFonts w:ascii="Times New Roman" w:hAnsi="Times New Roman" w:cs="Times New Roman"/>
          <w:sz w:val="24"/>
          <w:szCs w:val="24"/>
        </w:rPr>
      </w:pPr>
    </w:p>
    <w:sectPr w:rsidR="00396F6E" w:rsidRPr="009B679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B33ACD"/>
    <w:multiLevelType w:val="hybridMultilevel"/>
    <w:tmpl w:val="22F21E58"/>
    <w:lvl w:ilvl="0" w:tplc="9A2022B8">
      <w:start w:val="1"/>
      <w:numFmt w:val="bullet"/>
      <w:lvlText w:val="●"/>
      <w:lvlJc w:val="left"/>
      <w:pPr>
        <w:ind w:left="720" w:hanging="360"/>
      </w:pPr>
    </w:lvl>
    <w:lvl w:ilvl="1" w:tplc="2D6AC918">
      <w:start w:val="1"/>
      <w:numFmt w:val="bullet"/>
      <w:lvlText w:val="○"/>
      <w:lvlJc w:val="left"/>
      <w:pPr>
        <w:ind w:left="1440" w:hanging="360"/>
      </w:pPr>
    </w:lvl>
    <w:lvl w:ilvl="2" w:tplc="4B94D0C2">
      <w:start w:val="1"/>
      <w:numFmt w:val="bullet"/>
      <w:lvlText w:val="■"/>
      <w:lvlJc w:val="left"/>
      <w:pPr>
        <w:ind w:left="2160" w:hanging="360"/>
      </w:pPr>
    </w:lvl>
    <w:lvl w:ilvl="3" w:tplc="3C2CE6DE">
      <w:start w:val="1"/>
      <w:numFmt w:val="bullet"/>
      <w:lvlText w:val="●"/>
      <w:lvlJc w:val="left"/>
      <w:pPr>
        <w:ind w:left="2880" w:hanging="360"/>
      </w:pPr>
    </w:lvl>
    <w:lvl w:ilvl="4" w:tplc="60C495FA">
      <w:start w:val="1"/>
      <w:numFmt w:val="bullet"/>
      <w:lvlText w:val="○"/>
      <w:lvlJc w:val="left"/>
      <w:pPr>
        <w:ind w:left="3600" w:hanging="360"/>
      </w:pPr>
    </w:lvl>
    <w:lvl w:ilvl="5" w:tplc="0C70885C">
      <w:start w:val="1"/>
      <w:numFmt w:val="bullet"/>
      <w:lvlText w:val="■"/>
      <w:lvlJc w:val="left"/>
      <w:pPr>
        <w:ind w:left="4320" w:hanging="360"/>
      </w:pPr>
    </w:lvl>
    <w:lvl w:ilvl="6" w:tplc="CB1C6BB2">
      <w:start w:val="1"/>
      <w:numFmt w:val="bullet"/>
      <w:lvlText w:val="●"/>
      <w:lvlJc w:val="left"/>
      <w:pPr>
        <w:ind w:left="5040" w:hanging="360"/>
      </w:pPr>
    </w:lvl>
    <w:lvl w:ilvl="7" w:tplc="F66ACFB4">
      <w:start w:val="1"/>
      <w:numFmt w:val="bullet"/>
      <w:lvlText w:val="●"/>
      <w:lvlJc w:val="left"/>
      <w:pPr>
        <w:ind w:left="5760" w:hanging="360"/>
      </w:pPr>
    </w:lvl>
    <w:lvl w:ilvl="8" w:tplc="E8D496C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F6E"/>
    <w:rsid w:val="00323638"/>
    <w:rsid w:val="00396F6E"/>
    <w:rsid w:val="004C038C"/>
    <w:rsid w:val="00943710"/>
    <w:rsid w:val="009B6792"/>
    <w:rsid w:val="00BC694A"/>
    <w:rsid w:val="00DA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9FAEC"/>
  <w15:docId w15:val="{5A675DB9-2FD8-4457-B979-DBF23757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00" w:after="180"/>
      <w:outlineLvl w:val="0"/>
    </w:pPr>
    <w:rPr>
      <w:b/>
      <w:bCs/>
      <w:color w:val="1A3A5C"/>
      <w:sz w:val="32"/>
      <w:szCs w:val="32"/>
    </w:rPr>
  </w:style>
  <w:style w:type="paragraph" w:styleId="Heading2">
    <w:name w:val="heading 2"/>
    <w:qFormat/>
    <w:pPr>
      <w:spacing w:before="240" w:after="120"/>
      <w:outlineLvl w:val="1"/>
    </w:pPr>
    <w:rPr>
      <w:b/>
      <w:bCs/>
      <w:color w:val="2E6DA4"/>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635</Words>
  <Characters>3624</Characters>
  <Application>Microsoft Office Word</Application>
  <DocSecurity>0</DocSecurity>
  <Lines>30</Lines>
  <Paragraphs>8</Paragraphs>
  <ScaleCrop>false</ScaleCrop>
  <Company>MRT www.Win2Farsi.com</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Moorche</cp:lastModifiedBy>
  <cp:revision>9</cp:revision>
  <dcterms:created xsi:type="dcterms:W3CDTF">2026-04-28T08:40:00Z</dcterms:created>
  <dcterms:modified xsi:type="dcterms:W3CDTF">2026-04-28T09:15:00Z</dcterms:modified>
</cp:coreProperties>
</file>