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C67" w:rsidRPr="005839FC" w:rsidRDefault="00DC5C67" w:rsidP="00DC5C67">
      <w:pPr>
        <w:pStyle w:val="Bibliography"/>
        <w:jc w:val="center"/>
        <w:rPr>
          <w:b/>
        </w:rPr>
      </w:pPr>
      <w:r w:rsidRPr="005839FC">
        <w:rPr>
          <w:b/>
        </w:rPr>
        <w:t>References</w:t>
      </w:r>
    </w:p>
    <w:p w:rsidR="00DC5C67" w:rsidRPr="00097ADD" w:rsidRDefault="00DC5C67" w:rsidP="00DC5C67">
      <w:pPr>
        <w:pStyle w:val="Bibliography"/>
      </w:pPr>
      <w:r>
        <w:fldChar w:fldCharType="begin"/>
      </w:r>
      <w:r>
        <w:instrText xml:space="preserve"> ADDIN ZOTERO_BIBL {"uncited":[],"omitted":[],"custom":[]} CSL_BIBLIOGRAPHY </w:instrText>
      </w:r>
      <w:r>
        <w:fldChar w:fldCharType="separate"/>
      </w:r>
      <w:r w:rsidRPr="00097ADD">
        <w:t xml:space="preserve">AHE. (2025). </w:t>
      </w:r>
      <w:r w:rsidRPr="00097ADD">
        <w:rPr>
          <w:i/>
          <w:iCs/>
        </w:rPr>
        <w:t>Joint Commission Standards Receive Significant Updates | AHA News</w:t>
      </w:r>
      <w:r w:rsidRPr="00097ADD">
        <w:t>. Association for the Health Care Environment. https://www.ahe.org/news/advocacy/2025-07-02-joint-commission-standards-receive-significant-updates</w:t>
      </w:r>
    </w:p>
    <w:p w:rsidR="00DC5C67" w:rsidRPr="00097ADD" w:rsidRDefault="00DC5C67" w:rsidP="00DC5C67">
      <w:pPr>
        <w:pStyle w:val="Bibliography"/>
      </w:pPr>
      <w:proofErr w:type="spellStart"/>
      <w:r w:rsidRPr="00097ADD">
        <w:t>Cacace</w:t>
      </w:r>
      <w:proofErr w:type="spellEnd"/>
      <w:r w:rsidRPr="00097ADD">
        <w:t xml:space="preserve">, M., </w:t>
      </w:r>
      <w:proofErr w:type="spellStart"/>
      <w:r w:rsidRPr="00097ADD">
        <w:t>Geraedts</w:t>
      </w:r>
      <w:proofErr w:type="spellEnd"/>
      <w:r w:rsidRPr="00097ADD">
        <w:t xml:space="preserve">, M., &amp; Berger, E. (2019). Public reporting as a quality strategy. In </w:t>
      </w:r>
      <w:proofErr w:type="gramStart"/>
      <w:r w:rsidRPr="00097ADD">
        <w:rPr>
          <w:i/>
          <w:iCs/>
        </w:rPr>
        <w:t>Improving</w:t>
      </w:r>
      <w:proofErr w:type="gramEnd"/>
      <w:r w:rsidRPr="00097ADD">
        <w:rPr>
          <w:i/>
          <w:iCs/>
        </w:rPr>
        <w:t xml:space="preserve"> healthcare quality in Europe: Characteristics, effectiveness and implementation of different strategies [Internet]</w:t>
      </w:r>
      <w:r w:rsidRPr="00097ADD">
        <w:t>. European Observatory on Health Systems and Policies. https://www.ncbi.nlm.nih.gov/books/NBK549281/</w:t>
      </w:r>
    </w:p>
    <w:p w:rsidR="00DC5C67" w:rsidRPr="00097ADD" w:rsidRDefault="00DC5C67" w:rsidP="00DC5C67">
      <w:pPr>
        <w:pStyle w:val="Bibliography"/>
      </w:pPr>
      <w:proofErr w:type="spellStart"/>
      <w:r w:rsidRPr="00097ADD">
        <w:t>Ernstmeyer</w:t>
      </w:r>
      <w:proofErr w:type="spellEnd"/>
      <w:r w:rsidRPr="00097ADD">
        <w:t xml:space="preserve">, K., &amp; </w:t>
      </w:r>
      <w:proofErr w:type="spellStart"/>
      <w:r w:rsidRPr="00097ADD">
        <w:t>Christman</w:t>
      </w:r>
      <w:proofErr w:type="spellEnd"/>
      <w:r w:rsidRPr="00097ADD">
        <w:t xml:space="preserve">, E. (2024). QUALITY AND EVIDENCE-BASED PRACTICE. In </w:t>
      </w:r>
      <w:r w:rsidRPr="00097ADD">
        <w:rPr>
          <w:i/>
          <w:iCs/>
        </w:rPr>
        <w:t>Nursing Management and Professional Concepts [Internet]. 2nd edition</w:t>
      </w:r>
      <w:r w:rsidRPr="00097ADD">
        <w:t>. Chippewa Valley Technical College. https://www.ncbi.nlm.nih.gov/books/NBK610457/</w:t>
      </w:r>
    </w:p>
    <w:p w:rsidR="00DC5C67" w:rsidRPr="00097ADD" w:rsidRDefault="00DC5C67" w:rsidP="00DC5C67">
      <w:pPr>
        <w:pStyle w:val="Bibliography"/>
      </w:pPr>
      <w:r w:rsidRPr="00097ADD">
        <w:t xml:space="preserve">JCI. (2025). </w:t>
      </w:r>
      <w:r w:rsidRPr="00097ADD">
        <w:rPr>
          <w:i/>
          <w:iCs/>
        </w:rPr>
        <w:t>Quality Management and Patient Safety | Joint Commission International</w:t>
      </w:r>
      <w:r w:rsidRPr="00097ADD">
        <w:t>. Joint Commission International. https://www.jointcommission.org/en/products-and-services/advisory-services/quality-management-patient-safety</w:t>
      </w:r>
    </w:p>
    <w:p w:rsidR="00DC5C67" w:rsidRPr="00097ADD" w:rsidRDefault="00DC5C67" w:rsidP="00DC5C67">
      <w:pPr>
        <w:pStyle w:val="Bibliography"/>
      </w:pPr>
      <w:r w:rsidRPr="00097ADD">
        <w:t xml:space="preserve">JIC. (2025). </w:t>
      </w:r>
      <w:r w:rsidRPr="00097ADD">
        <w:rPr>
          <w:i/>
          <w:iCs/>
        </w:rPr>
        <w:t>Board of Commissioners | Joint Commission</w:t>
      </w:r>
      <w:r w:rsidRPr="00097ADD">
        <w:t>. Joint Commission. https://www.jointcommission.org/en-us/about-us/our-team/board-of-commissioners</w:t>
      </w:r>
    </w:p>
    <w:p w:rsidR="00DC5C67" w:rsidRPr="00097ADD" w:rsidRDefault="00DC5C67" w:rsidP="00DC5C67">
      <w:pPr>
        <w:pStyle w:val="Bibliography"/>
      </w:pPr>
      <w:r w:rsidRPr="00097ADD">
        <w:t xml:space="preserve">Joint Commission. (2025). </w:t>
      </w:r>
      <w:r w:rsidRPr="00097ADD">
        <w:rPr>
          <w:i/>
          <w:iCs/>
        </w:rPr>
        <w:t>Support Center: Measurement | Joint Commission</w:t>
      </w:r>
      <w:r w:rsidRPr="00097ADD">
        <w:t>. https://www.jointcommission.org/en-us/knowledge-library/support-center/measurement</w:t>
      </w:r>
    </w:p>
    <w:p w:rsidR="00DC5C67" w:rsidRPr="00097ADD" w:rsidRDefault="00DC5C67" w:rsidP="00DC5C67">
      <w:pPr>
        <w:pStyle w:val="Bibliography"/>
      </w:pPr>
      <w:proofErr w:type="spellStart"/>
      <w:r w:rsidRPr="00097ADD">
        <w:t>Wadhwa</w:t>
      </w:r>
      <w:proofErr w:type="spellEnd"/>
      <w:r w:rsidRPr="00097ADD">
        <w:t xml:space="preserve">, R., &amp; Boehning, A. P. (2026). The Joint Commission. In </w:t>
      </w:r>
      <w:proofErr w:type="spellStart"/>
      <w:r w:rsidRPr="00097ADD">
        <w:rPr>
          <w:i/>
          <w:iCs/>
        </w:rPr>
        <w:t>StatPearls</w:t>
      </w:r>
      <w:proofErr w:type="spellEnd"/>
      <w:r w:rsidRPr="00097ADD">
        <w:t xml:space="preserve">. </w:t>
      </w:r>
      <w:proofErr w:type="spellStart"/>
      <w:r w:rsidRPr="00097ADD">
        <w:t>StatPearls</w:t>
      </w:r>
      <w:proofErr w:type="spellEnd"/>
      <w:r w:rsidRPr="00097ADD">
        <w:t xml:space="preserve"> Publishing. http://www.ncbi.nlm.nih.gov/books/NBK557846/</w:t>
      </w:r>
    </w:p>
    <w:p w:rsidR="006A02AC" w:rsidRDefault="00DC5C67" w:rsidP="00DC5C67">
      <w:r>
        <w:fldChar w:fldCharType="end"/>
      </w:r>
      <w:bookmarkStart w:id="0" w:name="_GoBack"/>
      <w:bookmarkEnd w:id="0"/>
    </w:p>
    <w:sectPr w:rsidR="006A02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C67"/>
    <w:rsid w:val="002F172E"/>
    <w:rsid w:val="003D723C"/>
    <w:rsid w:val="00463973"/>
    <w:rsid w:val="00514046"/>
    <w:rsid w:val="00683231"/>
    <w:rsid w:val="009A1273"/>
    <w:rsid w:val="00DB1464"/>
    <w:rsid w:val="00DC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0C8F7F-482F-4ED3-99CD-B3E79E809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5C67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ibliography">
    <w:name w:val="Bibliography"/>
    <w:basedOn w:val="Normal"/>
    <w:next w:val="Normal"/>
    <w:uiPriority w:val="37"/>
    <w:unhideWhenUsed/>
    <w:rsid w:val="00DC5C67"/>
    <w:pPr>
      <w:spacing w:after="0" w:line="480" w:lineRule="auto"/>
      <w:ind w:left="720" w:hanging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2026-03-25T05:54:00Z</dcterms:created>
  <dcterms:modified xsi:type="dcterms:W3CDTF">2026-03-25T05:54:00Z</dcterms:modified>
</cp:coreProperties>
</file>