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D1919">
      <w:pPr>
        <w:jc w:val="center"/>
      </w:pPr>
      <w:r>
        <w:t>Assignment 5</w:t>
      </w:r>
    </w:p>
    <w:p w14:paraId="7A48C392">
      <w:pPr>
        <w:jc w:val="center"/>
      </w:pPr>
      <w:r>
        <w:t>PH631</w:t>
      </w:r>
    </w:p>
    <w:p w14:paraId="3D5A0633">
      <w:pPr>
        <w:pStyle w:val="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Run the following codes to create a binary BMI variable to identify people who are obese (code as 1 ) using the BMI variables (_BMI5). </w:t>
      </w:r>
    </w:p>
    <w:p w14:paraId="7A089CB4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Sasdata_20151 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Sasdata_20151; </w:t>
      </w:r>
    </w:p>
    <w:p w14:paraId="3770A1D9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_BMI5 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bmi_g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6FDD06E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_BMI5 &gt;=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bmi_g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231FA8F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&lt; _BMI5 &lt;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3000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bmi_g = </w:t>
      </w:r>
      <w:r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</w:p>
    <w:p w14:paraId="5265F752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51980FE">
      <w:pPr>
        <w:ind w:left="36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sasdata_20151; </w:t>
      </w:r>
      <w:r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bmi_g ; </w:t>
      </w:r>
      <w:r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DD1F065">
      <w:pPr>
        <w:ind w:left="360"/>
        <w:jc w:val="center"/>
        <w:rPr>
          <w:rFonts w:hint="default" w:ascii="Courier New" w:hAnsi="Courier New" w:cs="Courier New"/>
          <w:color w:val="000000"/>
          <w:sz w:val="20"/>
          <w:szCs w:val="20"/>
          <w:shd w:val="clear" w:color="auto" w:fill="FFFFFF"/>
          <w:lang w:val="en-CA"/>
        </w:rPr>
      </w:pPr>
      <w:bookmarkStart w:id="0" w:name="_GoBack"/>
      <w:r>
        <w:rPr>
          <w:rFonts w:hint="default" w:ascii="Courier New" w:hAnsi="Courier New" w:cs="Courier New"/>
          <w:color w:val="000000"/>
          <w:sz w:val="20"/>
          <w:szCs w:val="20"/>
          <w:shd w:val="clear" w:color="auto" w:fill="FFFFFF"/>
          <w:lang w:val="en-CA"/>
        </w:rPr>
        <w:drawing>
          <wp:inline distT="0" distB="0" distL="114300" distR="114300">
            <wp:extent cx="3560445" cy="1626235"/>
            <wp:effectExtent l="0" t="0" r="5715" b="4445"/>
            <wp:docPr id="3" name="Picture 3" descr="Screenshot (72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creenshot (724)"/>
                    <pic:cNvPicPr>
                      <a:picLocks noChangeAspect="1"/>
                    </pic:cNvPicPr>
                  </pic:nvPicPr>
                  <pic:blipFill>
                    <a:blip r:embed="rId6"/>
                    <a:srcRect l="36720" t="73086" r="36827" b="5432"/>
                    <a:stretch>
                      <a:fillRect/>
                    </a:stretch>
                  </pic:blipFill>
                  <pic:spPr>
                    <a:xfrm>
                      <a:off x="0" y="0"/>
                      <a:ext cx="3560445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123C73">
      <w:pPr>
        <w:ind w:left="360"/>
        <w:rPr>
          <w:sz w:val="28"/>
          <w:szCs w:val="28"/>
        </w:rPr>
      </w:pPr>
    </w:p>
    <w:p w14:paraId="2CE84B7A">
      <w:pPr>
        <w:pStyle w:val="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Create two maps to show the age adjusted prevalence of obesity by US. state in 2015 and 2017 </w:t>
      </w:r>
    </w:p>
    <w:p w14:paraId="0425C4C1">
      <w:pPr>
        <w:pStyle w:val="4"/>
        <w:numPr>
          <w:numId w:val="0"/>
        </w:numPr>
        <w:ind w:left="360" w:leftChars="0"/>
        <w:jc w:val="center"/>
        <w:rPr>
          <w:rFonts w:hint="default"/>
          <w:sz w:val="28"/>
          <w:szCs w:val="28"/>
          <w:lang w:val="en-CA"/>
        </w:rPr>
      </w:pPr>
      <w:r>
        <w:rPr>
          <w:rFonts w:hint="default"/>
          <w:sz w:val="28"/>
          <w:szCs w:val="28"/>
          <w:lang w:val="en-CA"/>
        </w:rPr>
        <w:drawing>
          <wp:inline distT="0" distB="0" distL="114300" distR="114300">
            <wp:extent cx="3636645" cy="2658110"/>
            <wp:effectExtent l="0" t="0" r="0" b="0"/>
            <wp:docPr id="1" name="Picture 1" descr="Screenshot (72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shot (723)"/>
                    <pic:cNvPicPr>
                      <a:picLocks noChangeAspect="1"/>
                    </pic:cNvPicPr>
                  </pic:nvPicPr>
                  <pic:blipFill>
                    <a:blip r:embed="rId7"/>
                    <a:srcRect l="21677" t="15480" r="17137" b="5014"/>
                    <a:stretch>
                      <a:fillRect/>
                    </a:stretch>
                  </pic:blipFill>
                  <pic:spPr>
                    <a:xfrm>
                      <a:off x="0" y="0"/>
                      <a:ext cx="3636645" cy="265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1924A">
      <w:pPr>
        <w:pStyle w:val="4"/>
        <w:numPr>
          <w:numId w:val="0"/>
        </w:numPr>
        <w:ind w:left="360" w:leftChars="0"/>
        <w:jc w:val="center"/>
        <w:rPr>
          <w:rFonts w:hint="default"/>
          <w:sz w:val="28"/>
          <w:szCs w:val="28"/>
          <w:lang w:val="en-CA"/>
        </w:rPr>
      </w:pPr>
      <w:r>
        <w:rPr>
          <w:rFonts w:hint="default"/>
          <w:sz w:val="28"/>
          <w:szCs w:val="28"/>
          <w:lang w:val="en-CA"/>
        </w:rPr>
        <w:drawing>
          <wp:inline distT="0" distB="0" distL="114300" distR="114300">
            <wp:extent cx="3930650" cy="2638425"/>
            <wp:effectExtent l="0" t="0" r="1270" b="13335"/>
            <wp:docPr id="2" name="Picture 2" descr="Screenshot (72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reenshot (722)"/>
                    <pic:cNvPicPr>
                      <a:picLocks noChangeAspect="1"/>
                    </pic:cNvPicPr>
                  </pic:nvPicPr>
                  <pic:blipFill>
                    <a:blip r:embed="rId8"/>
                    <a:srcRect l="21624" t="24976" r="22147" b="7920"/>
                    <a:stretch>
                      <a:fillRect/>
                    </a:stretch>
                  </pic:blipFill>
                  <pic:spPr>
                    <a:xfrm>
                      <a:off x="0" y="0"/>
                      <a:ext cx="393065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C7B4C">
      <w:pPr>
        <w:pStyle w:val="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Provide a paragraph of summary whether any changes happened over the times. </w:t>
      </w:r>
    </w:p>
    <w:p w14:paraId="25616E48">
      <w:pPr>
        <w:pStyle w:val="4"/>
        <w:numPr>
          <w:numId w:val="0"/>
        </w:numPr>
        <w:ind w:left="360" w:leftChars="0"/>
        <w:rPr>
          <w:sz w:val="28"/>
          <w:szCs w:val="28"/>
        </w:rPr>
      </w:pPr>
      <w:r>
        <w:rPr>
          <w:rFonts w:hint="default"/>
          <w:sz w:val="28"/>
          <w:szCs w:val="28"/>
        </w:rPr>
        <w:t>Obesity prevalence in the USA has experienced a considerable growth in its geographical spread from 2015 to 2017. While only a handful of the high prevalence of obesity states existed in both the Midwest and South regions in 2015, there have been a lot more states that are considered to be of high prevalence according to the map for 2017. Also, the number of low prevalence (less than 25%) of obesity has decreased in the two-year period.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EF6D9D"/>
    <w:multiLevelType w:val="multilevel"/>
    <w:tmpl w:val="5DEF6D9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5C9"/>
    <w:rsid w:val="000136CD"/>
    <w:rsid w:val="00061EBE"/>
    <w:rsid w:val="009C21BA"/>
    <w:rsid w:val="00B720D4"/>
    <w:rsid w:val="00BB65C9"/>
    <w:rsid w:val="00BD44DA"/>
    <w:rsid w:val="6ED1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</Words>
  <Characters>458</Characters>
  <Lines>3</Lines>
  <Paragraphs>1</Paragraphs>
  <TotalTime>1652</TotalTime>
  <ScaleCrop>false</ScaleCrop>
  <LinksUpToDate>false</LinksUpToDate>
  <CharactersWithSpaces>537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2023-01-19T19:28:00Z</dcterms:created>
  <dc:creator>Ding, Xiuhua</dc:creator>
  <cp:lastModifiedBy>Fizza Khan</cp:lastModifiedBy>
  <dcterms:modified xsi:type="dcterms:W3CDTF">2026-04-22T17:11:23Z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C9FB06C3CE23473FBC23961716B53CC7_12</vt:lpwstr>
  </property>
</Properties>
</file>